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eastAsia="zh-CN"/>
        </w:rPr>
      </w:pPr>
    </w:p>
    <w:tbl>
      <w:tblPr>
        <w:tblStyle w:val="3"/>
        <w:tblpPr w:leftFromText="180" w:rightFromText="180" w:vertAnchor="page" w:horzAnchor="page" w:tblpX="1887" w:tblpY="25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193"/>
        <w:gridCol w:w="1459"/>
        <w:gridCol w:w="1042"/>
        <w:gridCol w:w="716"/>
        <w:gridCol w:w="1714"/>
        <w:gridCol w:w="1620"/>
        <w:gridCol w:w="1703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19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表格编号：NYFY-LXSP-01-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1        </w:t>
            </w:r>
            <w:r>
              <w:rPr>
                <w:rFonts w:hint="eastAsia"/>
                <w:sz w:val="21"/>
                <w:szCs w:val="21"/>
              </w:rPr>
              <w:t xml:space="preserve">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5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1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研究科室</w:t>
            </w:r>
          </w:p>
        </w:tc>
        <w:tc>
          <w:tcPr>
            <w:tcW w:w="145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主要研究者</w:t>
            </w:r>
          </w:p>
        </w:tc>
        <w:tc>
          <w:tcPr>
            <w:tcW w:w="104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申办方</w:t>
            </w:r>
          </w:p>
        </w:tc>
        <w:tc>
          <w:tcPr>
            <w:tcW w:w="71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CRO</w:t>
            </w:r>
          </w:p>
        </w:tc>
        <w:tc>
          <w:tcPr>
            <w:tcW w:w="171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CRA姓名/联系方式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CRC姓名/联系方式</w:t>
            </w:r>
          </w:p>
        </w:tc>
        <w:tc>
          <w:tcPr>
            <w:tcW w:w="170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资料递交日期</w:t>
            </w:r>
          </w:p>
        </w:tc>
        <w:tc>
          <w:tcPr>
            <w:tcW w:w="11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是否涉及外资背景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558" w:type="dxa"/>
            <w:tcBorders>
              <w:bottom w:val="single" w:color="auto" w:sz="4" w:space="0"/>
            </w:tcBorders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93" w:type="dxa"/>
            <w:tcBorders>
              <w:bottom w:val="single" w:color="auto" w:sz="4" w:space="0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459" w:type="dxa"/>
            <w:tcBorders>
              <w:bottom w:val="single" w:color="auto" w:sz="4" w:space="0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042" w:type="dxa"/>
            <w:tcBorders>
              <w:bottom w:val="single" w:color="auto" w:sz="4" w:space="0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716" w:type="dxa"/>
            <w:tcBorders>
              <w:bottom w:val="single" w:color="auto" w:sz="4" w:space="0"/>
            </w:tcBorders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tcBorders>
              <w:bottom w:val="single" w:color="auto" w:sz="4" w:space="0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</w:tcPr>
          <w:p>
            <w:pPr>
              <w:rPr>
                <w:vertAlign w:val="baseline"/>
              </w:rPr>
            </w:pPr>
          </w:p>
        </w:tc>
        <w:tc>
          <w:tcPr>
            <w:tcW w:w="1192" w:type="dxa"/>
            <w:tcBorders>
              <w:bottom w:val="single" w:color="auto" w:sz="4" w:space="0"/>
            </w:tcBorders>
          </w:tcPr>
          <w:p>
            <w:pPr>
              <w:rPr>
                <w:rFonts w:asciiTheme="majorEastAsia" w:hAnsiTheme="majorEastAsia" w:eastAsiaTheme="majorEastAsia"/>
                <w:bCs/>
              </w:rPr>
            </w:pPr>
          </w:p>
          <w:p>
            <w:pPr>
              <w:rPr>
                <w:rFonts w:asciiTheme="majorEastAsia" w:hAnsiTheme="majorEastAsia" w:eastAsiaTheme="majorEastAsia"/>
                <w:bCs/>
              </w:rPr>
            </w:pPr>
          </w:p>
          <w:p>
            <w:pPr>
              <w:rPr>
                <w:rFonts w:hint="eastAsia" w:cs="宋体" w:asciiTheme="majorEastAsia" w:hAnsiTheme="majorEastAsia" w:eastAsiaTheme="majorEastAsia"/>
                <w:bCs/>
              </w:rPr>
            </w:pPr>
            <w:r>
              <w:rPr>
                <w:rFonts w:asciiTheme="majorEastAsia" w:hAnsiTheme="majorEastAsia" w:eastAsiaTheme="majorEastAsia"/>
                <w:bCs/>
              </w:rPr>
              <w:t>□</w:t>
            </w:r>
            <w:r>
              <w:rPr>
                <w:rFonts w:hint="eastAsia" w:cs="宋体" w:asciiTheme="majorEastAsia" w:hAnsiTheme="majorEastAsia" w:eastAsiaTheme="majorEastAsia"/>
                <w:bCs/>
              </w:rPr>
              <w:t xml:space="preserve">是  </w:t>
            </w:r>
          </w:p>
          <w:p>
            <w:pPr>
              <w:rPr>
                <w:rFonts w:hint="eastAsia" w:cs="宋体" w:asciiTheme="majorEastAsia" w:hAnsiTheme="majorEastAsia" w:eastAsiaTheme="majorEastAsia"/>
                <w:bCs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asciiTheme="majorEastAsia" w:hAnsiTheme="majorEastAsia" w:eastAsiaTheme="majorEastAsia"/>
                <w:bCs/>
              </w:rPr>
              <w:t>□</w:t>
            </w:r>
            <w:r>
              <w:rPr>
                <w:rFonts w:hint="eastAsia" w:asciiTheme="majorEastAsia" w:hAnsiTheme="majorEastAsia" w:eastAsiaTheme="majorEastAsia"/>
                <w:bCs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197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Theme="majorEastAsia" w:hAnsiTheme="majorEastAsia" w:eastAsiaTheme="majorEastAsia"/>
                <w:bCs/>
              </w:rPr>
            </w:pPr>
            <w:r>
              <w:rPr>
                <w:rFonts w:hint="eastAsia"/>
                <w:sz w:val="13"/>
                <w:szCs w:val="13"/>
              </w:rPr>
              <w:t>备案于机构2号楼5楼，各级药监部门、医院管理部门有权查阅</w:t>
            </w:r>
            <w:r>
              <w:rPr>
                <w:rFonts w:hint="eastAsia"/>
                <w:sz w:val="15"/>
              </w:rPr>
              <w:t xml:space="preserve">          </w:t>
            </w:r>
            <w:r>
              <w:rPr>
                <w:rFonts w:hint="eastAsia"/>
                <w:sz w:val="15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/>
                <w:sz w:val="15"/>
              </w:rPr>
              <w:t xml:space="preserve">       </w:t>
            </w:r>
            <w:r>
              <w:rPr>
                <w:rFonts w:hint="eastAsia"/>
                <w:sz w:val="13"/>
                <w:szCs w:val="13"/>
              </w:rPr>
              <w:t>内蒙古医科大学附属医院药物临床试验机构202</w:t>
            </w:r>
            <w:r>
              <w:rPr>
                <w:rFonts w:hint="eastAsia" w:eastAsia="宋体"/>
                <w:sz w:val="13"/>
                <w:szCs w:val="13"/>
                <w:lang w:val="en-US" w:eastAsia="zh-CN"/>
              </w:rPr>
              <w:t>1</w:t>
            </w:r>
            <w:r>
              <w:rPr>
                <w:rFonts w:hint="eastAsia"/>
                <w:sz w:val="13"/>
                <w:szCs w:val="13"/>
              </w:rPr>
              <w:t>年</w:t>
            </w:r>
            <w:r>
              <w:rPr>
                <w:rFonts w:hint="eastAsia" w:eastAsia="宋体"/>
                <w:sz w:val="13"/>
                <w:szCs w:val="13"/>
                <w:lang w:val="en-US" w:eastAsia="zh-CN"/>
              </w:rPr>
              <w:t>1月制</w:t>
            </w:r>
          </w:p>
        </w:tc>
      </w:tr>
    </w:tbl>
    <w:p>
      <w:pPr>
        <w:ind w:firstLine="6000" w:firstLineChars="25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立项项目登记</w:t>
      </w:r>
    </w:p>
    <w:p>
      <w:pPr>
        <w:ind w:firstLine="240" w:firstLineChars="100"/>
        <w:jc w:val="center"/>
        <w:rPr>
          <w:rFonts w:hint="eastAsia"/>
          <w:sz w:val="24"/>
          <w:szCs w:val="24"/>
          <w:lang w:eastAsia="zh-CN"/>
        </w:rPr>
      </w:pPr>
    </w:p>
    <w:p>
      <w:pPr>
        <w:ind w:firstLine="240" w:firstLineChars="100"/>
        <w:jc w:val="center"/>
        <w:rPr>
          <w:rFonts w:hint="eastAsia"/>
          <w:sz w:val="24"/>
          <w:szCs w:val="24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31F12"/>
    <w:rsid w:val="219C57BB"/>
    <w:rsid w:val="3BD43581"/>
    <w:rsid w:val="41B74E00"/>
    <w:rsid w:val="513A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ss</dc:creator>
  <cp:lastModifiedBy>我想变成一颗树</cp:lastModifiedBy>
  <dcterms:modified xsi:type="dcterms:W3CDTF">2021-01-28T01:31:03Z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